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D357E4" w:rsidRDefault="00D357E4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457950" cy="875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445" t="22910" r="32725" b="5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D357E4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4F75B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Токаревская СОШ №1 Токаревского район Тамбовской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1A75C4" w:rsidRPr="006E1004" w:rsidRDefault="001A75C4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4F75B1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4F75B1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4F75B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Время, отводимое на данную часть учебного плана внутри максимально допустимой недельной нагрузки обучающихся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использовано: на проведение учебных занятий, обеспечивающих различные интересы обучающихся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>, способствующее усилению профиля обучения.</w:t>
      </w:r>
      <w:proofErr w:type="gramEnd"/>
    </w:p>
    <w:p w:rsidR="006D6035" w:rsidRPr="006E1004" w:rsidRDefault="00BF0C5B" w:rsidP="004F75B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F75B1" w:rsidRDefault="004F75B1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 уровне СОО реализуется 3 варианта учебного плана: технологического профиля (углубленное изучение учебных предметов: физика и математика), естественнонаучного (углубленное изучение учебных предметов: химия,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биология и математика) и социально-экономического (углубленное изучение учебных предметов: математика и обществознание)</w:t>
      </w:r>
    </w:p>
    <w:p w:rsidR="00F23C59" w:rsidRPr="00BA255F" w:rsidRDefault="004141D3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предметов: физика, химия, биология и обществознания, курсов, направленных на усиления профиля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довая аттестация </w:t>
      </w:r>
      <w:proofErr w:type="gramStart"/>
      <w:r w:rsidR="00E72947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заполугодие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МБОУ Токаревской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4F75B1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D2DE3" w:rsidRPr="00C70D9E" w:rsidRDefault="002D2DE3" w:rsidP="002D2DE3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C70D9E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 (социально-экономический профиль)</w:t>
      </w:r>
    </w:p>
    <w:tbl>
      <w:tblPr>
        <w:tblStyle w:val="ab"/>
        <w:tblW w:w="0" w:type="auto"/>
        <w:tblLook w:val="04A0"/>
      </w:tblPr>
      <w:tblGrid>
        <w:gridCol w:w="4740"/>
        <w:gridCol w:w="4694"/>
        <w:gridCol w:w="2764"/>
        <w:gridCol w:w="2570"/>
      </w:tblGrid>
      <w:tr w:rsidR="002D2DE3" w:rsidRPr="002D2DE3" w:rsidTr="0072740B">
        <w:tc>
          <w:tcPr>
            <w:tcW w:w="6000" w:type="dxa"/>
            <w:vMerge w:val="restart"/>
            <w:shd w:val="clear" w:color="auto" w:fill="D9D9D9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2D2DE3" w:rsidRPr="00B82DAE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10</w:t>
            </w:r>
            <w:r w:rsidR="00B82DA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0" w:type="dxa"/>
            <w:shd w:val="clear" w:color="auto" w:fill="D9D9D9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14552" w:type="dxa"/>
            <w:gridSpan w:val="4"/>
            <w:shd w:val="clear" w:color="auto" w:fill="FFFFB3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 w:val="restart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:rsidR="002D2DE3" w:rsidRPr="002D2DE3" w:rsidRDefault="00B82DAE" w:rsidP="007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 w:val="restart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Алгебра (углубленный уровень)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Геометрия (углубленный уровень)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 w:val="restart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 w:val="restart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 w:val="restart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  <w:vMerge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proofErr w:type="gramStart"/>
            <w:r w:rsidRPr="002D2DE3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  <w:shd w:val="clear" w:color="auto" w:fill="00FF00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</w:t>
            </w:r>
            <w:r w:rsidR="00B82D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  <w:shd w:val="clear" w:color="auto" w:fill="00FF00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14552" w:type="dxa"/>
            <w:gridSpan w:val="4"/>
            <w:shd w:val="clear" w:color="auto" w:fill="FFFFB3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  <w:shd w:val="clear" w:color="auto" w:fill="D9D9D9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</w:tcPr>
          <w:p w:rsidR="002D2DE3" w:rsidRPr="00DF582F" w:rsidRDefault="00DF582F" w:rsidP="0072740B">
            <w:pPr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3638" w:type="dxa"/>
          </w:tcPr>
          <w:p w:rsidR="002D2DE3" w:rsidRPr="00DF582F" w:rsidRDefault="00DF582F" w:rsidP="0072740B">
            <w:pPr>
              <w:jc w:val="center"/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</w:tcPr>
          <w:p w:rsidR="002D2DE3" w:rsidRPr="00DF582F" w:rsidRDefault="00DF582F" w:rsidP="0072740B">
            <w:pPr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  <w:color w:val="000000"/>
              </w:rPr>
              <w:t xml:space="preserve">Маркетинг  </w:t>
            </w:r>
          </w:p>
        </w:tc>
        <w:tc>
          <w:tcPr>
            <w:tcW w:w="3638" w:type="dxa"/>
          </w:tcPr>
          <w:p w:rsidR="002D2DE3" w:rsidRPr="00DF582F" w:rsidRDefault="00DF582F" w:rsidP="0072740B">
            <w:pPr>
              <w:jc w:val="center"/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</w:tcPr>
          <w:p w:rsidR="002D2DE3" w:rsidRPr="00DF582F" w:rsidRDefault="00DF582F" w:rsidP="0072740B">
            <w:pPr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  <w:color w:val="000000"/>
              </w:rPr>
              <w:t xml:space="preserve">Профессиональный модуль «Организация и управление торгово-сбытовой деятельностью»                </w:t>
            </w:r>
          </w:p>
        </w:tc>
        <w:tc>
          <w:tcPr>
            <w:tcW w:w="3638" w:type="dxa"/>
          </w:tcPr>
          <w:p w:rsidR="002D2DE3" w:rsidRPr="00DF582F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</w:tcPr>
          <w:p w:rsidR="002D2DE3" w:rsidRPr="00DF582F" w:rsidRDefault="00DF582F" w:rsidP="0072740B">
            <w:pPr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  <w:color w:val="000000"/>
              </w:rPr>
              <w:t xml:space="preserve">Профессиональный модуль «Управление ассортиментом, оценка качества и обеспечение сохраняемости товаров»                                                  </w:t>
            </w:r>
          </w:p>
        </w:tc>
        <w:tc>
          <w:tcPr>
            <w:tcW w:w="3638" w:type="dxa"/>
          </w:tcPr>
          <w:p w:rsidR="002D2DE3" w:rsidRPr="00DF582F" w:rsidRDefault="00DF582F" w:rsidP="0072740B">
            <w:pPr>
              <w:jc w:val="center"/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</w:tcPr>
          <w:p w:rsidR="002D2DE3" w:rsidRPr="00DF582F" w:rsidRDefault="00DF582F" w:rsidP="0072740B">
            <w:pPr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  <w:color w:val="000000"/>
              </w:rPr>
              <w:t>Профессиональный модуль «Контрольно-кассовые машины»</w:t>
            </w:r>
          </w:p>
        </w:tc>
        <w:tc>
          <w:tcPr>
            <w:tcW w:w="3638" w:type="dxa"/>
          </w:tcPr>
          <w:p w:rsidR="002D2DE3" w:rsidRPr="00DF582F" w:rsidRDefault="00DF582F" w:rsidP="0072740B">
            <w:pPr>
              <w:jc w:val="center"/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</w:tcPr>
          <w:p w:rsidR="002D2DE3" w:rsidRPr="00DF582F" w:rsidRDefault="00DF582F" w:rsidP="0072740B">
            <w:pPr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  <w:color w:val="000000"/>
              </w:rPr>
              <w:t xml:space="preserve">Документационное обеспечение управления                                       </w:t>
            </w:r>
          </w:p>
        </w:tc>
        <w:tc>
          <w:tcPr>
            <w:tcW w:w="3638" w:type="dxa"/>
          </w:tcPr>
          <w:p w:rsidR="002D2DE3" w:rsidRPr="00DF582F" w:rsidRDefault="00DF582F" w:rsidP="0072740B">
            <w:pPr>
              <w:jc w:val="center"/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3638" w:type="dxa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2F" w:rsidRPr="002D2DE3" w:rsidTr="0072740B">
        <w:tc>
          <w:tcPr>
            <w:tcW w:w="7276" w:type="dxa"/>
            <w:gridSpan w:val="2"/>
          </w:tcPr>
          <w:p w:rsidR="00DF582F" w:rsidRPr="00DF582F" w:rsidRDefault="00DF582F" w:rsidP="0072740B">
            <w:pPr>
              <w:rPr>
                <w:rFonts w:ascii="Times New Roman" w:hAnsi="Times New Roman" w:cs="Times New Roman"/>
                <w:color w:val="000000"/>
              </w:rPr>
            </w:pPr>
            <w:r w:rsidRPr="00DF582F">
              <w:rPr>
                <w:rFonts w:ascii="Times New Roman" w:hAnsi="Times New Roman" w:cs="Times New Roman"/>
                <w:color w:val="000000"/>
              </w:rPr>
              <w:t xml:space="preserve">Психология общения                       </w:t>
            </w:r>
          </w:p>
        </w:tc>
        <w:tc>
          <w:tcPr>
            <w:tcW w:w="3638" w:type="dxa"/>
          </w:tcPr>
          <w:p w:rsidR="00DF582F" w:rsidRPr="00DF582F" w:rsidRDefault="00DF582F" w:rsidP="0072740B">
            <w:pPr>
              <w:jc w:val="center"/>
              <w:rPr>
                <w:rFonts w:ascii="Times New Roman" w:hAnsi="Times New Roman" w:cs="Times New Roman"/>
              </w:rPr>
            </w:pPr>
            <w:r w:rsidRPr="00DF582F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3638" w:type="dxa"/>
          </w:tcPr>
          <w:p w:rsidR="00DF582F" w:rsidRPr="002D2DE3" w:rsidRDefault="00DF582F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  <w:shd w:val="clear" w:color="auto" w:fill="00FF00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D2DE3" w:rsidRPr="002D2DE3" w:rsidRDefault="00B82DAE" w:rsidP="007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  <w:shd w:val="clear" w:color="auto" w:fill="00FF00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  <w:shd w:val="clear" w:color="auto" w:fill="00FF00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38" w:type="dxa"/>
            <w:shd w:val="clear" w:color="auto" w:fill="00FF00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  <w:shd w:val="clear" w:color="auto" w:fill="FCE3FC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E3" w:rsidRPr="002D2DE3" w:rsidTr="0072740B">
        <w:tc>
          <w:tcPr>
            <w:tcW w:w="7276" w:type="dxa"/>
            <w:gridSpan w:val="2"/>
            <w:shd w:val="clear" w:color="auto" w:fill="FCE3FC"/>
          </w:tcPr>
          <w:p w:rsidR="002D2DE3" w:rsidRPr="002D2DE3" w:rsidRDefault="002D2DE3" w:rsidP="0072740B">
            <w:pPr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  <w:r w:rsidRPr="002D2DE3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3638" w:type="dxa"/>
            <w:shd w:val="clear" w:color="auto" w:fill="FCE3FC"/>
          </w:tcPr>
          <w:p w:rsidR="002D2DE3" w:rsidRPr="002D2DE3" w:rsidRDefault="002D2DE3" w:rsidP="0072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6DC" w:rsidRDefault="006B66DC" w:rsidP="000A26C6"/>
    <w:p w:rsidR="005F5E5F" w:rsidRPr="00E72947" w:rsidRDefault="00F438FD" w:rsidP="00E72947">
      <w:pPr>
        <w:jc w:val="center"/>
        <w:rPr>
          <w:rFonts w:ascii="Times New Roman" w:hAnsi="Times New Roman" w:cs="Times New Roman"/>
        </w:rPr>
      </w:pPr>
      <w:r w:rsidRPr="00E72947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p w:rsidR="005F5E5F" w:rsidRPr="00E72947" w:rsidRDefault="00F438FD" w:rsidP="00E72947">
      <w:pPr>
        <w:jc w:val="center"/>
        <w:rPr>
          <w:rFonts w:ascii="Times New Roman" w:hAnsi="Times New Roman" w:cs="Times New Roman"/>
        </w:rPr>
      </w:pPr>
      <w:r w:rsidRPr="00E72947">
        <w:rPr>
          <w:rFonts w:ascii="Times New Roman" w:hAnsi="Times New Roman" w:cs="Times New Roman"/>
        </w:rPr>
        <w:t>МБОУ Токаревск</w:t>
      </w:r>
      <w:r w:rsidR="00E72947">
        <w:rPr>
          <w:rFonts w:ascii="Times New Roman" w:hAnsi="Times New Roman" w:cs="Times New Roman"/>
        </w:rPr>
        <w:t>ой</w:t>
      </w:r>
      <w:r w:rsidRPr="00E72947">
        <w:rPr>
          <w:rFonts w:ascii="Times New Roman" w:hAnsi="Times New Roman" w:cs="Times New Roman"/>
        </w:rPr>
        <w:t xml:space="preserve"> СОШ №1 Токаревского район Тамбовской области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5F5E5F" w:rsidRPr="00E72947">
        <w:tc>
          <w:tcPr>
            <w:tcW w:w="7276" w:type="dxa"/>
            <w:vMerge w:val="restart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F5E5F" w:rsidRPr="00E72947">
        <w:tc>
          <w:tcPr>
            <w:tcW w:w="7276" w:type="dxa"/>
            <w:vMerge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10</w:t>
            </w:r>
            <w:r w:rsidR="00DF582F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638" w:type="dxa"/>
            <w:shd w:val="clear" w:color="auto" w:fill="D9D9D9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5F" w:rsidRPr="00E72947">
        <w:tc>
          <w:tcPr>
            <w:tcW w:w="7276" w:type="dxa"/>
          </w:tcPr>
          <w:p w:rsidR="005F5E5F" w:rsidRPr="00E72947" w:rsidRDefault="00F438FD" w:rsidP="00DF582F">
            <w:pPr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E72947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5F" w:rsidRPr="00E72947">
        <w:tc>
          <w:tcPr>
            <w:tcW w:w="7276" w:type="dxa"/>
          </w:tcPr>
          <w:p w:rsidR="005F5E5F" w:rsidRPr="00E72947" w:rsidRDefault="00DF582F" w:rsidP="00DF582F">
            <w:pPr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Россия - новые горизонты</w:t>
            </w: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5F" w:rsidRPr="00E72947">
        <w:tc>
          <w:tcPr>
            <w:tcW w:w="7276" w:type="dxa"/>
          </w:tcPr>
          <w:p w:rsidR="005F5E5F" w:rsidRPr="00957BF5" w:rsidRDefault="00957BF5" w:rsidP="00DF582F">
            <w:pPr>
              <w:rPr>
                <w:rFonts w:ascii="Times New Roman" w:hAnsi="Times New Roman" w:cs="Times New Roman"/>
              </w:rPr>
            </w:pPr>
            <w:r w:rsidRPr="00957BF5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638" w:type="dxa"/>
          </w:tcPr>
          <w:p w:rsidR="005F5E5F" w:rsidRPr="00957BF5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957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537" w:rsidRPr="00E72947">
        <w:tc>
          <w:tcPr>
            <w:tcW w:w="7276" w:type="dxa"/>
          </w:tcPr>
          <w:p w:rsidR="00360537" w:rsidRPr="00957BF5" w:rsidRDefault="00957BF5" w:rsidP="00DF582F">
            <w:pPr>
              <w:rPr>
                <w:rFonts w:ascii="Times New Roman" w:hAnsi="Times New Roman" w:cs="Times New Roman"/>
              </w:rPr>
            </w:pPr>
            <w:r w:rsidRPr="00957BF5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3638" w:type="dxa"/>
          </w:tcPr>
          <w:p w:rsidR="00360537" w:rsidRPr="00957BF5" w:rsidRDefault="00360537" w:rsidP="00E72947">
            <w:pPr>
              <w:jc w:val="center"/>
              <w:rPr>
                <w:rFonts w:ascii="Times New Roman" w:hAnsi="Times New Roman" w:cs="Times New Roman"/>
              </w:rPr>
            </w:pPr>
            <w:r w:rsidRPr="00957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360537" w:rsidRPr="00E72947" w:rsidRDefault="00360537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5F" w:rsidRPr="00E72947">
        <w:tc>
          <w:tcPr>
            <w:tcW w:w="7276" w:type="dxa"/>
            <w:shd w:val="clear" w:color="auto" w:fill="00FF00"/>
          </w:tcPr>
          <w:p w:rsidR="005F5E5F" w:rsidRPr="00957BF5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957BF5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F5E5F" w:rsidRPr="00957BF5" w:rsidRDefault="00360537" w:rsidP="00E72947">
            <w:pPr>
              <w:jc w:val="center"/>
              <w:rPr>
                <w:rFonts w:ascii="Times New Roman" w:hAnsi="Times New Roman" w:cs="Times New Roman"/>
              </w:rPr>
            </w:pPr>
            <w:r w:rsidRPr="00957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  <w:shd w:val="clear" w:color="auto" w:fill="00FF00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38FD" w:rsidRPr="00E72947" w:rsidRDefault="00F438FD" w:rsidP="00E72947">
      <w:pPr>
        <w:jc w:val="center"/>
        <w:rPr>
          <w:rFonts w:ascii="Times New Roman" w:hAnsi="Times New Roman" w:cs="Times New Roman"/>
        </w:rPr>
      </w:pPr>
    </w:p>
    <w:sectPr w:rsidR="00F438FD" w:rsidRPr="00E7294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A26C6"/>
    <w:rsid w:val="000B574A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3549"/>
    <w:rsid w:val="00224750"/>
    <w:rsid w:val="00226645"/>
    <w:rsid w:val="00270402"/>
    <w:rsid w:val="00284FF2"/>
    <w:rsid w:val="00297A59"/>
    <w:rsid w:val="002A12FF"/>
    <w:rsid w:val="002A5D25"/>
    <w:rsid w:val="002C3030"/>
    <w:rsid w:val="002D2DE3"/>
    <w:rsid w:val="002E245D"/>
    <w:rsid w:val="002F787C"/>
    <w:rsid w:val="00304E84"/>
    <w:rsid w:val="0030678A"/>
    <w:rsid w:val="0031079C"/>
    <w:rsid w:val="00321939"/>
    <w:rsid w:val="00344318"/>
    <w:rsid w:val="00360537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75B1"/>
    <w:rsid w:val="00502D31"/>
    <w:rsid w:val="00522C0C"/>
    <w:rsid w:val="00543B77"/>
    <w:rsid w:val="005472C1"/>
    <w:rsid w:val="00564E8B"/>
    <w:rsid w:val="005B15BC"/>
    <w:rsid w:val="005F5E5F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6DC"/>
    <w:rsid w:val="006B6902"/>
    <w:rsid w:val="006C21C9"/>
    <w:rsid w:val="006D6035"/>
    <w:rsid w:val="006E1004"/>
    <w:rsid w:val="007031A8"/>
    <w:rsid w:val="00744AFC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57BF5"/>
    <w:rsid w:val="00963708"/>
    <w:rsid w:val="009902EC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2DAE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0D9E"/>
    <w:rsid w:val="00C72A73"/>
    <w:rsid w:val="00C91579"/>
    <w:rsid w:val="00CA5D63"/>
    <w:rsid w:val="00CB6C10"/>
    <w:rsid w:val="00CF2133"/>
    <w:rsid w:val="00D0701D"/>
    <w:rsid w:val="00D07CCC"/>
    <w:rsid w:val="00D16267"/>
    <w:rsid w:val="00D213E7"/>
    <w:rsid w:val="00D339A5"/>
    <w:rsid w:val="00D357E4"/>
    <w:rsid w:val="00D52398"/>
    <w:rsid w:val="00D8488E"/>
    <w:rsid w:val="00D96741"/>
    <w:rsid w:val="00DB1508"/>
    <w:rsid w:val="00DD668F"/>
    <w:rsid w:val="00DE337C"/>
    <w:rsid w:val="00DF4AEE"/>
    <w:rsid w:val="00DF582F"/>
    <w:rsid w:val="00E00F1C"/>
    <w:rsid w:val="00E115A2"/>
    <w:rsid w:val="00E24C8D"/>
    <w:rsid w:val="00E24FA7"/>
    <w:rsid w:val="00E41CD5"/>
    <w:rsid w:val="00E5346A"/>
    <w:rsid w:val="00E648BD"/>
    <w:rsid w:val="00E7055D"/>
    <w:rsid w:val="00E72947"/>
    <w:rsid w:val="00E81107"/>
    <w:rsid w:val="00E831EA"/>
    <w:rsid w:val="00E8602F"/>
    <w:rsid w:val="00EA1496"/>
    <w:rsid w:val="00EE0C26"/>
    <w:rsid w:val="00F22BB1"/>
    <w:rsid w:val="00F23C59"/>
    <w:rsid w:val="00F35982"/>
    <w:rsid w:val="00F41C65"/>
    <w:rsid w:val="00F438FD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2023-09-16T17:52:00Z</dcterms:created>
  <dcterms:modified xsi:type="dcterms:W3CDTF">2023-09-30T11:41:00Z</dcterms:modified>
</cp:coreProperties>
</file>